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and Program Workshop: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thanks for joining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4th workshop in series – if missed others, they are on canvas page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join the canvas page by June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via the link below in order to be on schedule for fall fellowships advising.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Canvas page link: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954f72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https://catalog.rice.edu/courses/fellowship-advising-spring-summer-fall-2020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Research and Program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fellowships require this type of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MMR, Churchill, Fulbright (study &amp; research), Wagoner, Goldwater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 UK Fellowship Process/Fulbright Study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Tips and guidance from Danika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 to Fulbright UK stats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Presentation by Sarah Jameison on Graduate Study in the 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proposal is your plan outline to fellowship committee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Relevancy and fit for specific fellowships. Not only your trajectory, but why this fellowship, and why this is a good next step for you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general, but each one of you will have a specific question, methodology and purpose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so important to be working with your mentors/advisors in your field to develop this and if you need a host affiliation to be in communication about your plans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to be feasible and compelling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to be concise and clear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mindful of jargon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Ethical considerations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need IRB or country specific guidelines to follow?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you talk with your research mentor and/or host affiliation contact about IRB and any regulations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Choice of Study and/or research (particularly for Fulbright)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each student elaborate on their own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decide to apply for a masters abroad?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develop your proposal idea?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resources were useful?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 for research application (previous research experiences?)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Deciding methodology?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&amp; Research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 through with the panelists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</w:rPr>
      <w:drawing>
        <wp:inline distB="0" distT="0" distL="0" distR="0">
          <wp:extent cx="3281149" cy="835011"/>
          <wp:effectExtent b="0" l="0" r="0" t="0"/>
          <wp:docPr descr="https://lh5.googleusercontent.com/5KsggxXzpno3vwbRBjkrWKNxUga3c2Txb9XBfeNmpQcJN97YlpMX7_UyUXVWqqAaku_zI1SLu1xexBqh08exEW_FST4QbmehkfP-reBqowIi0RHmeThnaL4ClnHy5J0p0hLdjLpb" id="2" name="image1.png"/>
          <a:graphic>
            <a:graphicData uri="http://schemas.openxmlformats.org/drawingml/2006/picture">
              <pic:pic>
                <pic:nvPicPr>
                  <pic:cNvPr descr="https://lh5.googleusercontent.com/5KsggxXzpno3vwbRBjkrWKNxUga3c2Txb9XBfeNmpQcJN97YlpMX7_UyUXVWqqAaku_zI1SLu1xexBqh08exEW_FST4QbmehkfP-reBqowIi0RHmeThnaL4ClnHy5J0p0hLdjLpb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1149" cy="8350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1060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A106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0601"/>
  </w:style>
  <w:style w:type="paragraph" w:styleId="Footer">
    <w:name w:val="footer"/>
    <w:basedOn w:val="Normal"/>
    <w:link w:val="FooterChar"/>
    <w:uiPriority w:val="99"/>
    <w:unhideWhenUsed w:val="1"/>
    <w:rsid w:val="00A106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0601"/>
  </w:style>
  <w:style w:type="paragraph" w:styleId="ListParagraph">
    <w:name w:val="List Paragraph"/>
    <w:basedOn w:val="Normal"/>
    <w:uiPriority w:val="34"/>
    <w:qFormat w:val="1"/>
    <w:rsid w:val="00D8315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83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15D"/>
    <w:rPr>
      <w:color w:val="605e5c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B75492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7983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7983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talog.rice.edu/courses/fellowship-advising-spring-summer-fall-2020" TargetMode="External"/><Relationship Id="rId8" Type="http://schemas.openxmlformats.org/officeDocument/2006/relationships/hyperlink" Target="https://catalog.rice.edu/courses/fellowship-advising-spring-summer-fall-202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cSjq4BCDUn86zDAM0Sf12y0Gg==">AMUW2mXSot7badlPPjCOK4YSgTA8llTbX0/ZjJumQfH2oyYD0gdpZv7M7m5MAtOzRIK6lETxR0Nl+CXJsyvL92g0vijrWqaq0g==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2020-04-29T20:33:00Z</dcterms:created>
  <dc:creator>Fatima Raza</dc:creator>
</cp:coreProperties>
</file>